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C1CE" w14:textId="7C0FDF60" w:rsidR="00D4505B" w:rsidRPr="00033765" w:rsidRDefault="00D4505B" w:rsidP="007852BB">
      <w:pPr>
        <w:rPr>
          <w:lang w:val="cs-CZ"/>
        </w:rPr>
      </w:pPr>
    </w:p>
    <w:p w14:paraId="28FAA90D" w14:textId="77777777" w:rsidR="00033765" w:rsidRDefault="00033765" w:rsidP="00033765">
      <w:pPr>
        <w:jc w:val="both"/>
        <w:rPr>
          <w:rFonts w:ascii="Times New Roman" w:hAnsi="Times New Roman" w:cs="Times New Roman"/>
          <w:b/>
          <w:lang w:val="cs-CZ"/>
        </w:rPr>
      </w:pPr>
      <w:bookmarkStart w:id="0" w:name="_Hlk531170516"/>
    </w:p>
    <w:p w14:paraId="03EDD48A" w14:textId="645EEEC3" w:rsidR="00033765" w:rsidRPr="00033765" w:rsidRDefault="00033765" w:rsidP="00033765">
      <w:pPr>
        <w:jc w:val="both"/>
        <w:rPr>
          <w:rFonts w:ascii="Times New Roman" w:hAnsi="Times New Roman" w:cs="Times New Roman"/>
          <w:b/>
          <w:lang w:val="cs-CZ"/>
        </w:rPr>
      </w:pPr>
      <w:r w:rsidRPr="00033765">
        <w:rPr>
          <w:rFonts w:ascii="Times New Roman" w:hAnsi="Times New Roman" w:cs="Times New Roman"/>
          <w:b/>
          <w:lang w:val="cs-CZ"/>
        </w:rPr>
        <w:t>Tisková zpráva k 25. 11. 2018</w:t>
      </w:r>
    </w:p>
    <w:p w14:paraId="55FF62D6" w14:textId="77777777" w:rsidR="00033765" w:rsidRPr="00033765" w:rsidRDefault="00033765" w:rsidP="00033765">
      <w:pPr>
        <w:jc w:val="both"/>
        <w:rPr>
          <w:rFonts w:ascii="Times New Roman" w:hAnsi="Times New Roman" w:cs="Times New Roman"/>
          <w:lang w:val="cs-CZ"/>
        </w:rPr>
      </w:pPr>
    </w:p>
    <w:p w14:paraId="417F8821" w14:textId="3EBA8483" w:rsidR="00033765" w:rsidRPr="00033765" w:rsidRDefault="00033765" w:rsidP="00033765">
      <w:pPr>
        <w:jc w:val="both"/>
        <w:rPr>
          <w:rFonts w:ascii="Times New Roman" w:hAnsi="Times New Roman" w:cs="Times New Roman"/>
          <w:lang w:val="cs-CZ"/>
        </w:rPr>
      </w:pPr>
      <w:r w:rsidRPr="00033765">
        <w:rPr>
          <w:rFonts w:ascii="Times New Roman" w:hAnsi="Times New Roman" w:cs="Times New Roman"/>
          <w:lang w:val="cs-CZ"/>
        </w:rPr>
        <w:t>Institut terezínských skladatelů podepsal dne 25. 11. 2018 v Jeruzalémě memorandum o </w:t>
      </w:r>
      <w:r w:rsidR="002A00AF">
        <w:rPr>
          <w:rFonts w:ascii="Times New Roman" w:hAnsi="Times New Roman" w:cs="Times New Roman"/>
          <w:lang w:val="cs-CZ"/>
        </w:rPr>
        <w:t>spolupráci s Haifskou univerzitou</w:t>
      </w:r>
      <w:r w:rsidRPr="00033765">
        <w:rPr>
          <w:rFonts w:ascii="Times New Roman" w:hAnsi="Times New Roman" w:cs="Times New Roman"/>
          <w:lang w:val="cs-CZ"/>
        </w:rPr>
        <w:t xml:space="preserve"> (</w:t>
      </w:r>
      <w:r w:rsidRPr="00033765">
        <w:rPr>
          <w:rFonts w:ascii="Times New Roman" w:hAnsi="Times New Roman" w:cs="Times New Roman"/>
          <w:i/>
          <w:lang w:val="cs-CZ"/>
        </w:rPr>
        <w:t xml:space="preserve">University </w:t>
      </w:r>
      <w:proofErr w:type="spellStart"/>
      <w:r w:rsidRPr="00033765">
        <w:rPr>
          <w:rFonts w:ascii="Times New Roman" w:hAnsi="Times New Roman" w:cs="Times New Roman"/>
          <w:i/>
          <w:lang w:val="cs-CZ"/>
        </w:rPr>
        <w:t>of</w:t>
      </w:r>
      <w:proofErr w:type="spellEnd"/>
      <w:r w:rsidRPr="00033765">
        <w:rPr>
          <w:rFonts w:ascii="Times New Roman" w:hAnsi="Times New Roman" w:cs="Times New Roman"/>
          <w:i/>
          <w:lang w:val="cs-CZ"/>
        </w:rPr>
        <w:t xml:space="preserve"> Haifa</w:t>
      </w:r>
      <w:r w:rsidRPr="00033765">
        <w:rPr>
          <w:rFonts w:ascii="Times New Roman" w:hAnsi="Times New Roman" w:cs="Times New Roman"/>
          <w:lang w:val="cs-CZ"/>
        </w:rPr>
        <w:t>). Předmětem spolu</w:t>
      </w:r>
      <w:r w:rsidR="002A00AF">
        <w:rPr>
          <w:rFonts w:ascii="Times New Roman" w:hAnsi="Times New Roman" w:cs="Times New Roman"/>
          <w:lang w:val="cs-CZ"/>
        </w:rPr>
        <w:t>práce budou společné projekty a </w:t>
      </w:r>
      <w:r w:rsidRPr="00033765">
        <w:rPr>
          <w:rFonts w:ascii="Times New Roman" w:hAnsi="Times New Roman" w:cs="Times New Roman"/>
          <w:lang w:val="cs-CZ"/>
        </w:rPr>
        <w:t xml:space="preserve">podpora studentských programů a prací včetně výměnných pobytů studentů. Podpis memoranda byl součástí doprovodné mise Hospodářské komory České republiky při návštěvě prezidenta Miloše Zemana v Izraeli. Za izraelskou stranu podepsali smlouvu prezident univerzity prof. Ron Robin a rektor prof. </w:t>
      </w:r>
      <w:proofErr w:type="spellStart"/>
      <w:r w:rsidRPr="00033765">
        <w:rPr>
          <w:rFonts w:ascii="Times New Roman" w:hAnsi="Times New Roman" w:cs="Times New Roman"/>
          <w:lang w:val="cs-CZ"/>
        </w:rPr>
        <w:t>Gustavo</w:t>
      </w:r>
      <w:proofErr w:type="spellEnd"/>
      <w:r w:rsidRPr="00033765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033765">
        <w:rPr>
          <w:rFonts w:ascii="Times New Roman" w:hAnsi="Times New Roman" w:cs="Times New Roman"/>
          <w:lang w:val="cs-CZ"/>
        </w:rPr>
        <w:t>Mesch</w:t>
      </w:r>
      <w:proofErr w:type="spellEnd"/>
      <w:r w:rsidRPr="00033765">
        <w:rPr>
          <w:rFonts w:ascii="Times New Roman" w:hAnsi="Times New Roman" w:cs="Times New Roman"/>
          <w:lang w:val="cs-CZ"/>
        </w:rPr>
        <w:t>, za českou stranu pak ředitel a předseda Členské schůze pan Jiří Polák.</w:t>
      </w:r>
    </w:p>
    <w:p w14:paraId="54963267" w14:textId="77777777" w:rsidR="00033765" w:rsidRPr="00033765" w:rsidRDefault="00033765" w:rsidP="00033765">
      <w:pPr>
        <w:jc w:val="both"/>
        <w:rPr>
          <w:rFonts w:ascii="Times New Roman" w:hAnsi="Times New Roman" w:cs="Times New Roman"/>
          <w:lang w:val="cs-CZ"/>
        </w:rPr>
      </w:pPr>
    </w:p>
    <w:p w14:paraId="21188026" w14:textId="77777777" w:rsidR="00033765" w:rsidRPr="00033765" w:rsidRDefault="00033765" w:rsidP="00033765">
      <w:pPr>
        <w:jc w:val="both"/>
        <w:rPr>
          <w:rFonts w:ascii="Times New Roman" w:hAnsi="Times New Roman" w:cs="Times New Roman"/>
          <w:lang w:val="cs-CZ"/>
        </w:rPr>
      </w:pPr>
      <w:r w:rsidRPr="00033765">
        <w:rPr>
          <w:rFonts w:ascii="Times New Roman" w:hAnsi="Times New Roman" w:cs="Times New Roman"/>
          <w:b/>
          <w:lang w:val="cs-CZ"/>
        </w:rPr>
        <w:t>Institut terezínských skladatelů</w:t>
      </w:r>
      <w:r w:rsidRPr="00033765">
        <w:rPr>
          <w:rFonts w:ascii="Times New Roman" w:hAnsi="Times New Roman" w:cs="Times New Roman"/>
          <w:lang w:val="cs-CZ"/>
        </w:rPr>
        <w:t xml:space="preserve"> pečuje o odkaz a popularizaci děl terezínských skladatelů. Je také výzkumným pracovištěm; jeho ediční rada se stará o vydávání děl terezínských skladatelů. Institut se také zaměřuje na pedagogickou činnost pro studenty z celého světa a spolupracuje s řadou vysokých škol.</w:t>
      </w:r>
    </w:p>
    <w:p w14:paraId="43F8E668" w14:textId="77777777" w:rsidR="00033765" w:rsidRPr="00033765" w:rsidRDefault="00033765" w:rsidP="00033765">
      <w:pPr>
        <w:jc w:val="both"/>
        <w:rPr>
          <w:rFonts w:ascii="Times New Roman" w:hAnsi="Times New Roman" w:cs="Times New Roman"/>
          <w:lang w:val="cs-CZ"/>
        </w:rPr>
      </w:pPr>
    </w:p>
    <w:p w14:paraId="3EABEAE3" w14:textId="2180A999" w:rsidR="00033765" w:rsidRPr="00033765" w:rsidRDefault="00033765" w:rsidP="00033765">
      <w:pPr>
        <w:jc w:val="both"/>
        <w:rPr>
          <w:rFonts w:ascii="Times New Roman" w:hAnsi="Times New Roman" w:cs="Times New Roman"/>
          <w:lang w:val="cs-CZ"/>
        </w:rPr>
      </w:pPr>
      <w:r w:rsidRPr="00033765">
        <w:rPr>
          <w:rFonts w:ascii="Times New Roman" w:hAnsi="Times New Roman" w:cs="Times New Roman"/>
          <w:b/>
          <w:lang w:val="cs-CZ"/>
        </w:rPr>
        <w:t xml:space="preserve">University </w:t>
      </w:r>
      <w:proofErr w:type="spellStart"/>
      <w:r w:rsidRPr="00033765">
        <w:rPr>
          <w:rFonts w:ascii="Times New Roman" w:hAnsi="Times New Roman" w:cs="Times New Roman"/>
          <w:b/>
          <w:lang w:val="cs-CZ"/>
        </w:rPr>
        <w:t>of</w:t>
      </w:r>
      <w:proofErr w:type="spellEnd"/>
      <w:r w:rsidRPr="00033765">
        <w:rPr>
          <w:rFonts w:ascii="Times New Roman" w:hAnsi="Times New Roman" w:cs="Times New Roman"/>
          <w:b/>
          <w:lang w:val="cs-CZ"/>
        </w:rPr>
        <w:t xml:space="preserve"> Haifa</w:t>
      </w:r>
      <w:r w:rsidRPr="00033765">
        <w:rPr>
          <w:rFonts w:ascii="Times New Roman" w:hAnsi="Times New Roman" w:cs="Times New Roman"/>
          <w:lang w:val="cs-CZ"/>
        </w:rPr>
        <w:t xml:space="preserve"> je </w:t>
      </w:r>
      <w:hyperlink r:id="rId8" w:tooltip="Seznam univerzit v Izraeli" w:history="1">
        <w:r w:rsidRPr="00033765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cs-CZ"/>
          </w:rPr>
          <w:t>univerzita</w:t>
        </w:r>
      </w:hyperlink>
      <w:r w:rsidRPr="00033765">
        <w:rPr>
          <w:rStyle w:val="Hypertextovodkaz"/>
          <w:rFonts w:ascii="Times New Roman" w:hAnsi="Times New Roman" w:cs="Times New Roman"/>
          <w:color w:val="000000" w:themeColor="text1"/>
          <w:u w:val="none"/>
          <w:lang w:val="cs-CZ"/>
        </w:rPr>
        <w:t xml:space="preserve"> založená v roce 1972 </w:t>
      </w:r>
      <w:r w:rsidRPr="00033765">
        <w:rPr>
          <w:rFonts w:ascii="Times New Roman" w:hAnsi="Times New Roman" w:cs="Times New Roman"/>
          <w:lang w:val="cs-CZ"/>
        </w:rPr>
        <w:t>ve městě </w:t>
      </w:r>
      <w:hyperlink r:id="rId9" w:tooltip="Haifa" w:history="1">
        <w:r w:rsidRPr="00033765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cs-CZ"/>
          </w:rPr>
          <w:t>Haifa</w:t>
        </w:r>
      </w:hyperlink>
      <w:r w:rsidRPr="00033765">
        <w:rPr>
          <w:rFonts w:ascii="Times New Roman" w:hAnsi="Times New Roman" w:cs="Times New Roman"/>
          <w:lang w:val="cs-CZ"/>
        </w:rPr>
        <w:t xml:space="preserve"> v </w:t>
      </w:r>
      <w:hyperlink r:id="rId10" w:tooltip="Izrael" w:history="1">
        <w:r w:rsidRPr="00033765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cs-CZ"/>
          </w:rPr>
          <w:t>Izraeli</w:t>
        </w:r>
      </w:hyperlink>
      <w:r w:rsidRPr="00033765">
        <w:rPr>
          <w:rFonts w:ascii="Times New Roman" w:hAnsi="Times New Roman" w:cs="Times New Roman"/>
          <w:lang w:val="cs-CZ"/>
        </w:rPr>
        <w:t>. Studuje zde přibližně 18 000 studentů na šesti </w:t>
      </w:r>
      <w:hyperlink r:id="rId11" w:tooltip="Fakulta" w:history="1">
        <w:r w:rsidRPr="00033765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cs-CZ"/>
          </w:rPr>
          <w:t>fakultách</w:t>
        </w:r>
      </w:hyperlink>
      <w:r w:rsidRPr="00033765">
        <w:rPr>
          <w:rFonts w:ascii="Times New Roman" w:hAnsi="Times New Roman" w:cs="Times New Roman"/>
          <w:lang w:val="cs-CZ"/>
        </w:rPr>
        <w:t>. Je přední univerzitou v Izraeli v oblasti humanitních věd, sociálních věd, práva, zdravotních věd, přírodních věd, pedagogiky a managementu. Nabízí studijní programy pro bakaláře (</w:t>
      </w:r>
      <w:hyperlink r:id="rId12" w:tooltip="Bc." w:history="1">
        <w:r w:rsidRPr="00033765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cs-CZ"/>
          </w:rPr>
          <w:t>Bc.</w:t>
        </w:r>
      </w:hyperlink>
      <w:r w:rsidRPr="00033765">
        <w:rPr>
          <w:rFonts w:ascii="Times New Roman" w:hAnsi="Times New Roman" w:cs="Times New Roman"/>
          <w:lang w:val="cs-CZ"/>
        </w:rPr>
        <w:t>) a vyšší stupně vzdělání. V roce </w:t>
      </w:r>
      <w:hyperlink r:id="rId13" w:tooltip="2006" w:history="1">
        <w:r w:rsidRPr="00033765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cs-CZ"/>
          </w:rPr>
          <w:t>2006</w:t>
        </w:r>
      </w:hyperlink>
      <w:r w:rsidR="00840C2F">
        <w:rPr>
          <w:rFonts w:ascii="Times New Roman" w:hAnsi="Times New Roman" w:cs="Times New Roman"/>
          <w:lang w:val="cs-CZ"/>
        </w:rPr>
        <w:t> byl na této univerzitě</w:t>
      </w:r>
      <w:r w:rsidRPr="00033765">
        <w:rPr>
          <w:rFonts w:ascii="Times New Roman" w:hAnsi="Times New Roman" w:cs="Times New Roman"/>
          <w:lang w:val="cs-CZ"/>
        </w:rPr>
        <w:t xml:space="preserve"> udělen čestný doktorát </w:t>
      </w:r>
      <w:hyperlink r:id="rId14" w:tooltip="Filosofie" w:history="1">
        <w:r w:rsidRPr="00033765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cs-CZ"/>
          </w:rPr>
          <w:t>filosofie</w:t>
        </w:r>
      </w:hyperlink>
      <w:r w:rsidR="002A00AF">
        <w:rPr>
          <w:rFonts w:ascii="Times New Roman" w:hAnsi="Times New Roman" w:cs="Times New Roman"/>
          <w:lang w:val="cs-CZ"/>
        </w:rPr>
        <w:t> </w:t>
      </w:r>
      <w:r w:rsidRPr="00033765">
        <w:rPr>
          <w:rFonts w:ascii="Times New Roman" w:hAnsi="Times New Roman" w:cs="Times New Roman"/>
          <w:lang w:val="cs-CZ"/>
        </w:rPr>
        <w:t>prezidentovi </w:t>
      </w:r>
      <w:hyperlink r:id="rId15" w:tooltip="Václav Havel" w:history="1">
        <w:r w:rsidRPr="00033765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cs-CZ"/>
          </w:rPr>
          <w:t>Václavu Havlovi</w:t>
        </w:r>
      </w:hyperlink>
      <w:r w:rsidRPr="00033765">
        <w:rPr>
          <w:rFonts w:ascii="Times New Roman" w:hAnsi="Times New Roman" w:cs="Times New Roman"/>
          <w:lang w:val="cs-CZ"/>
        </w:rPr>
        <w:t>.</w:t>
      </w:r>
      <w:bookmarkEnd w:id="0"/>
    </w:p>
    <w:p w14:paraId="07F95991" w14:textId="77777777" w:rsidR="00033765" w:rsidRPr="00033765" w:rsidRDefault="00033765" w:rsidP="007852BB">
      <w:pPr>
        <w:rPr>
          <w:lang w:val="cs-CZ"/>
        </w:rPr>
      </w:pPr>
      <w:bookmarkStart w:id="1" w:name="_GoBack"/>
      <w:bookmarkEnd w:id="1"/>
    </w:p>
    <w:sectPr w:rsidR="00033765" w:rsidRPr="00033765" w:rsidSect="00D4505B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904" w:right="985" w:bottom="1440" w:left="993" w:header="993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CD9C" w14:textId="77777777" w:rsidR="00AD3426" w:rsidRDefault="00AD3426" w:rsidP="00D36B51">
      <w:r>
        <w:separator/>
      </w:r>
    </w:p>
  </w:endnote>
  <w:endnote w:type="continuationSeparator" w:id="0">
    <w:p w14:paraId="273FCB22" w14:textId="77777777" w:rsidR="00AD3426" w:rsidRDefault="00AD3426" w:rsidP="00D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DIN Pro">
    <w:altName w:val="Calibri"/>
    <w:charset w:val="00"/>
    <w:family w:val="auto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DB1F" w14:textId="77037407" w:rsidR="00D4505B" w:rsidRPr="00157842" w:rsidRDefault="00157842" w:rsidP="00157842">
    <w:pPr>
      <w:pStyle w:val="Zpat"/>
    </w:pPr>
    <w:r>
      <w:rPr>
        <w:noProof/>
        <w:lang w:val="en-US"/>
      </w:rPr>
      <w:drawing>
        <wp:inline distT="0" distB="0" distL="0" distR="0" wp14:anchorId="5A8727AD" wp14:editId="5933E75E">
          <wp:extent cx="6300470" cy="25971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E8CE" w14:textId="77777777" w:rsidR="005D4B6A" w:rsidRDefault="005D4B6A" w:rsidP="005D4B6A">
    <w:pPr>
      <w:pStyle w:val="Zpat"/>
    </w:pPr>
    <w:r>
      <w:rPr>
        <w:noProof/>
        <w:lang w:val="en-US"/>
      </w:rPr>
      <w:drawing>
        <wp:inline distT="0" distB="0" distL="0" distR="0" wp14:anchorId="1C6A835D" wp14:editId="3D3E3A30">
          <wp:extent cx="6300470" cy="259715"/>
          <wp:effectExtent l="0" t="0" r="5080" b="6985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307DE" w14:textId="77777777" w:rsidR="005D4B6A" w:rsidRPr="00A2159E" w:rsidRDefault="005D4B6A" w:rsidP="005D4B6A">
    <w:pPr>
      <w:widowControl w:val="0"/>
      <w:tabs>
        <w:tab w:val="right" w:pos="9922"/>
      </w:tabs>
      <w:autoSpaceDE w:val="0"/>
      <w:autoSpaceDN w:val="0"/>
      <w:adjustRightInd w:val="0"/>
      <w:rPr>
        <w:rFonts w:ascii="DIN Pro" w:eastAsia="MS Mincho" w:hAnsi="DIN Pro"/>
        <w:sz w:val="19"/>
        <w:szCs w:val="19"/>
        <w:lang w:val="cs-CZ"/>
      </w:rPr>
    </w:pPr>
    <w:r w:rsidRPr="00A2159E">
      <w:rPr>
        <w:rFonts w:ascii="DIN Pro" w:eastAsia="MS Mincho" w:hAnsi="DIN Pro"/>
        <w:bCs/>
        <w:sz w:val="19"/>
        <w:szCs w:val="19"/>
        <w:lang w:val="cs-CZ"/>
      </w:rPr>
      <w:t>www.terezincomposersinstitute.com</w:t>
    </w:r>
    <w:r w:rsidRPr="00A2159E">
      <w:rPr>
        <w:rFonts w:ascii="DIN Pro" w:eastAsia="MS Mincho" w:hAnsi="DIN Pro"/>
        <w:bCs/>
        <w:sz w:val="19"/>
        <w:szCs w:val="19"/>
        <w:lang w:val="cs-CZ"/>
      </w:rPr>
      <w:tab/>
      <w:t>Akademická 409</w:t>
    </w:r>
  </w:p>
  <w:p w14:paraId="1C91B21B" w14:textId="77777777" w:rsidR="005D4B6A" w:rsidRPr="00A2159E" w:rsidRDefault="005D4B6A" w:rsidP="005D4B6A">
    <w:pPr>
      <w:widowControl w:val="0"/>
      <w:tabs>
        <w:tab w:val="left" w:pos="180"/>
        <w:tab w:val="right" w:pos="9922"/>
      </w:tabs>
      <w:autoSpaceDE w:val="0"/>
      <w:autoSpaceDN w:val="0"/>
      <w:adjustRightInd w:val="0"/>
      <w:spacing w:line="288" w:lineRule="auto"/>
      <w:textAlignment w:val="center"/>
      <w:rPr>
        <w:rFonts w:ascii="DIN Pro" w:hAnsi="DIN Pro"/>
        <w:sz w:val="19"/>
        <w:szCs w:val="19"/>
        <w:lang w:val="cs-CZ"/>
      </w:rPr>
    </w:pPr>
    <w:r w:rsidRPr="00A2159E">
      <w:rPr>
        <w:rFonts w:ascii="DIN Pro" w:eastAsia="MS Mincho" w:hAnsi="DIN Pro"/>
        <w:bCs/>
        <w:sz w:val="19"/>
        <w:szCs w:val="19"/>
        <w:lang w:val="cs-CZ"/>
      </w:rPr>
      <w:t>info@terezincomposersinstitute.com</w:t>
    </w:r>
    <w:r w:rsidRPr="00A2159E">
      <w:rPr>
        <w:rFonts w:ascii="DIN Pro" w:eastAsia="MS Mincho" w:hAnsi="DIN Pro"/>
        <w:color w:val="000000"/>
        <w:sz w:val="19"/>
        <w:szCs w:val="19"/>
        <w:lang w:val="cs-CZ"/>
      </w:rPr>
      <w:tab/>
      <w:t>411 55 Terezín</w:t>
    </w:r>
  </w:p>
  <w:p w14:paraId="7F84F889" w14:textId="62978E9E" w:rsidR="00D4505B" w:rsidRDefault="00D45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F87D" w14:textId="77777777" w:rsidR="00AD3426" w:rsidRDefault="00AD3426" w:rsidP="00D36B51">
      <w:r>
        <w:separator/>
      </w:r>
    </w:p>
  </w:footnote>
  <w:footnote w:type="continuationSeparator" w:id="0">
    <w:p w14:paraId="4186367C" w14:textId="77777777" w:rsidR="00AD3426" w:rsidRDefault="00AD3426" w:rsidP="00D3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48F6" w14:textId="5678FE4E" w:rsidR="00D4505B" w:rsidRDefault="00D4505B" w:rsidP="00232D7A">
    <w:pPr>
      <w:pStyle w:val="Zhlav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C974" w14:textId="038BE0BC" w:rsidR="00D4505B" w:rsidRDefault="00D4505B" w:rsidP="00D4505B">
    <w:pPr>
      <w:pStyle w:val="Zhlav"/>
      <w:ind w:left="-142" w:hanging="142"/>
    </w:pPr>
    <w:r>
      <w:rPr>
        <w:noProof/>
        <w:lang w:val="en-US"/>
      </w:rPr>
      <w:drawing>
        <wp:inline distT="0" distB="0" distL="0" distR="0" wp14:anchorId="28393596" wp14:editId="138EE3ED">
          <wp:extent cx="2633319" cy="1067004"/>
          <wp:effectExtent l="0" t="0" r="889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6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19" cy="106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196"/>
    <w:multiLevelType w:val="hybridMultilevel"/>
    <w:tmpl w:val="4078BA5E"/>
    <w:lvl w:ilvl="0" w:tplc="E1AAB174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B6B"/>
    <w:multiLevelType w:val="hybridMultilevel"/>
    <w:tmpl w:val="EE9A1D02"/>
    <w:lvl w:ilvl="0" w:tplc="D6702BA0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1A97"/>
    <w:multiLevelType w:val="hybridMultilevel"/>
    <w:tmpl w:val="D8EA1AFE"/>
    <w:lvl w:ilvl="0" w:tplc="06FE9DB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B51"/>
    <w:rsid w:val="00033765"/>
    <w:rsid w:val="001149CD"/>
    <w:rsid w:val="00125328"/>
    <w:rsid w:val="001443D4"/>
    <w:rsid w:val="00157842"/>
    <w:rsid w:val="00161A55"/>
    <w:rsid w:val="00165C71"/>
    <w:rsid w:val="00232D7A"/>
    <w:rsid w:val="0026060C"/>
    <w:rsid w:val="002A00AF"/>
    <w:rsid w:val="002C36A4"/>
    <w:rsid w:val="002D74BD"/>
    <w:rsid w:val="00330484"/>
    <w:rsid w:val="0033556E"/>
    <w:rsid w:val="0034769C"/>
    <w:rsid w:val="00360455"/>
    <w:rsid w:val="0037176F"/>
    <w:rsid w:val="003B2466"/>
    <w:rsid w:val="003E346C"/>
    <w:rsid w:val="00427CBF"/>
    <w:rsid w:val="00445394"/>
    <w:rsid w:val="00481FA0"/>
    <w:rsid w:val="00534C56"/>
    <w:rsid w:val="005D4B6A"/>
    <w:rsid w:val="005F3DE6"/>
    <w:rsid w:val="00684C5D"/>
    <w:rsid w:val="006907EF"/>
    <w:rsid w:val="006F022B"/>
    <w:rsid w:val="00741804"/>
    <w:rsid w:val="007852BB"/>
    <w:rsid w:val="007B5051"/>
    <w:rsid w:val="007B573B"/>
    <w:rsid w:val="007E0BC2"/>
    <w:rsid w:val="007E4366"/>
    <w:rsid w:val="008118C1"/>
    <w:rsid w:val="00836312"/>
    <w:rsid w:val="00840C2F"/>
    <w:rsid w:val="009B7157"/>
    <w:rsid w:val="009D4237"/>
    <w:rsid w:val="009D73B5"/>
    <w:rsid w:val="009F691B"/>
    <w:rsid w:val="00AD3426"/>
    <w:rsid w:val="00B401D1"/>
    <w:rsid w:val="00B64153"/>
    <w:rsid w:val="00BA1EAC"/>
    <w:rsid w:val="00BB1B16"/>
    <w:rsid w:val="00BE04E5"/>
    <w:rsid w:val="00C11518"/>
    <w:rsid w:val="00C1377B"/>
    <w:rsid w:val="00C30C0B"/>
    <w:rsid w:val="00C32D36"/>
    <w:rsid w:val="00C475D2"/>
    <w:rsid w:val="00CD4359"/>
    <w:rsid w:val="00D36B51"/>
    <w:rsid w:val="00D4505B"/>
    <w:rsid w:val="00DB51E3"/>
    <w:rsid w:val="00E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F728D"/>
  <w14:defaultImageDpi w14:val="300"/>
  <w15:docId w15:val="{A8AE7D33-D485-4DD1-8A04-5B92240E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B51"/>
    <w:rPr>
      <w:rFonts w:eastAsiaTheme="minorHAns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B51"/>
    <w:pPr>
      <w:tabs>
        <w:tab w:val="center" w:pos="4153"/>
        <w:tab w:val="right" w:pos="8306"/>
      </w:tabs>
    </w:pPr>
    <w:rPr>
      <w:rFonts w:eastAsiaTheme="minorEastAsia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36B51"/>
  </w:style>
  <w:style w:type="paragraph" w:styleId="Zpat">
    <w:name w:val="footer"/>
    <w:basedOn w:val="Normln"/>
    <w:link w:val="ZpatChar"/>
    <w:uiPriority w:val="99"/>
    <w:unhideWhenUsed/>
    <w:rsid w:val="00D36B51"/>
    <w:pPr>
      <w:tabs>
        <w:tab w:val="center" w:pos="4153"/>
        <w:tab w:val="right" w:pos="8306"/>
      </w:tabs>
    </w:pPr>
    <w:rPr>
      <w:rFonts w:eastAsiaTheme="minorEastAsia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36B51"/>
  </w:style>
  <w:style w:type="paragraph" w:styleId="Textbubliny">
    <w:name w:val="Balloon Text"/>
    <w:basedOn w:val="Normln"/>
    <w:link w:val="TextbublinyChar"/>
    <w:uiPriority w:val="99"/>
    <w:semiHidden/>
    <w:unhideWhenUsed/>
    <w:rsid w:val="00D36B51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B51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3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43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3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eznam_univerzit_v_Izraeli" TargetMode="External"/><Relationship Id="rId13" Type="http://schemas.openxmlformats.org/officeDocument/2006/relationships/hyperlink" Target="https://cs.wikipedia.org/wiki/200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Bc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Fakul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V%C3%A1clav_Havel" TargetMode="External"/><Relationship Id="rId10" Type="http://schemas.openxmlformats.org/officeDocument/2006/relationships/hyperlink" Target="https://cs.wikipedia.org/wiki/Izrae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Haifa" TargetMode="External"/><Relationship Id="rId14" Type="http://schemas.openxmlformats.org/officeDocument/2006/relationships/hyperlink" Target="https://cs.wikipedia.org/wiki/Filosof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09AC9-9E8F-4104-88C9-522291DC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iximedia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Cábová</dc:creator>
  <cp:keywords/>
  <dc:description/>
  <cp:lastModifiedBy>Klára Kubíčková</cp:lastModifiedBy>
  <cp:revision>28</cp:revision>
  <cp:lastPrinted>2018-06-22T11:50:00Z</cp:lastPrinted>
  <dcterms:created xsi:type="dcterms:W3CDTF">2017-09-24T17:01:00Z</dcterms:created>
  <dcterms:modified xsi:type="dcterms:W3CDTF">2018-11-30T14:25:00Z</dcterms:modified>
</cp:coreProperties>
</file>